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CE6A" w14:textId="77777777" w:rsidR="006B369B" w:rsidRPr="006B369B" w:rsidRDefault="006B369B" w:rsidP="006B369B">
      <w:pPr>
        <w:rPr>
          <w:b/>
          <w:bCs/>
        </w:rPr>
      </w:pPr>
      <w:r w:rsidRPr="006B369B">
        <w:rPr>
          <w:b/>
          <w:bCs/>
        </w:rPr>
        <w:t>DR HAB. KATARZYNA DE LAZARI-RADEK, PROF. UŁ</w:t>
      </w:r>
    </w:p>
    <w:p w14:paraId="2B95FE92" w14:textId="77777777" w:rsidR="006B369B" w:rsidRPr="006B369B" w:rsidRDefault="006B369B" w:rsidP="006B369B">
      <w:pPr>
        <w:rPr>
          <w:b/>
          <w:bCs/>
        </w:rPr>
      </w:pPr>
      <w:r w:rsidRPr="006B369B">
        <w:rPr>
          <w:b/>
          <w:bCs/>
        </w:rPr>
        <w:t>PROREKTORKA DS. UMIĘDZYNARODOWIENIA NAUKI I KSZTAŁCENIA</w:t>
      </w:r>
    </w:p>
    <w:p w14:paraId="4C1B2482" w14:textId="443AF3A0" w:rsidR="00855FBA" w:rsidRPr="00855FBA" w:rsidRDefault="00855FBA" w:rsidP="00855FBA">
      <w:pPr>
        <w:rPr>
          <w:b/>
          <w:bCs/>
        </w:rPr>
      </w:pPr>
    </w:p>
    <w:p w14:paraId="3C6B8F41" w14:textId="77777777" w:rsidR="006B369B" w:rsidRPr="006B369B" w:rsidRDefault="006B369B" w:rsidP="006B369B">
      <w:r w:rsidRPr="006B369B">
        <w:t xml:space="preserve">Jestem filozofką i etyczką. Definiuję się jako hedonistyczna utylitarystka. W mojej habilitacji: „Godny pożądania stan świadomości” (WUŁ) argumentuję, że tym, co jest dla nas dobre, są stany naszego umysłu. W 2024 nakładem wydawnictwa  </w:t>
      </w:r>
      <w:proofErr w:type="spellStart"/>
      <w:r w:rsidRPr="006B369B">
        <w:t>Routledge</w:t>
      </w:r>
      <w:proofErr w:type="spellEnd"/>
      <w:r w:rsidRPr="006B369B">
        <w:t xml:space="preserve"> ukazała się moja książka „The </w:t>
      </w:r>
      <w:proofErr w:type="spellStart"/>
      <w:r w:rsidRPr="006B369B">
        <w:t>Philosophy</w:t>
      </w:r>
      <w:proofErr w:type="spellEnd"/>
      <w:r w:rsidRPr="006B369B">
        <w:t xml:space="preserve"> of </w:t>
      </w:r>
      <w:proofErr w:type="spellStart"/>
      <w:r w:rsidRPr="006B369B">
        <w:t>Pleasure</w:t>
      </w:r>
      <w:proofErr w:type="spellEnd"/>
      <w:r w:rsidRPr="006B369B">
        <w:t>”, która jest pierwszą na świecie całościową monografią poświęconą teorii hedonistycznej. </w:t>
      </w:r>
    </w:p>
    <w:p w14:paraId="0563733A" w14:textId="77777777" w:rsidR="006B369B" w:rsidRPr="006B369B" w:rsidRDefault="006B369B" w:rsidP="006B369B">
      <w:r w:rsidRPr="006B369B">
        <w:t>Od wielu lat współpracuję z Peterem Singerem z </w:t>
      </w:r>
      <w:proofErr w:type="spellStart"/>
      <w:r w:rsidRPr="006B369B">
        <w:t>Princeton</w:t>
      </w:r>
      <w:proofErr w:type="spellEnd"/>
      <w:r w:rsidRPr="006B369B">
        <w:t xml:space="preserve"> University. Napisaliśmy wspólnie dwie książki: „The Point of </w:t>
      </w:r>
      <w:proofErr w:type="spellStart"/>
      <w:r w:rsidRPr="006B369B">
        <w:t>View</w:t>
      </w:r>
      <w:proofErr w:type="spellEnd"/>
      <w:r w:rsidRPr="006B369B">
        <w:t xml:space="preserve"> of the </w:t>
      </w:r>
      <w:proofErr w:type="spellStart"/>
      <w:r w:rsidRPr="006B369B">
        <w:t>Universe</w:t>
      </w:r>
      <w:proofErr w:type="spellEnd"/>
      <w:r w:rsidRPr="006B369B">
        <w:t xml:space="preserve">” (Oxford University Press, 2014) oraz „A </w:t>
      </w:r>
      <w:proofErr w:type="spellStart"/>
      <w:r w:rsidRPr="006B369B">
        <w:t>Very</w:t>
      </w:r>
      <w:proofErr w:type="spellEnd"/>
      <w:r w:rsidRPr="006B369B">
        <w:t xml:space="preserve"> </w:t>
      </w:r>
      <w:proofErr w:type="spellStart"/>
      <w:r w:rsidRPr="006B369B">
        <w:t>Short</w:t>
      </w:r>
      <w:proofErr w:type="spellEnd"/>
      <w:r w:rsidRPr="006B369B">
        <w:t xml:space="preserve"> </w:t>
      </w:r>
      <w:proofErr w:type="spellStart"/>
      <w:r w:rsidRPr="006B369B">
        <w:t>Introduction</w:t>
      </w:r>
      <w:proofErr w:type="spellEnd"/>
      <w:r w:rsidRPr="006B369B">
        <w:t xml:space="preserve">: </w:t>
      </w:r>
      <w:proofErr w:type="spellStart"/>
      <w:r w:rsidRPr="006B369B">
        <w:t>Utilitarianism</w:t>
      </w:r>
      <w:proofErr w:type="spellEnd"/>
      <w:r w:rsidRPr="006B369B">
        <w:t xml:space="preserve">” (Oxford University Press, 2017). Opracowaliśmy nowe wydanie klasycznej książki </w:t>
      </w:r>
      <w:proofErr w:type="spellStart"/>
      <w:r w:rsidRPr="006B369B">
        <w:t>J.S.Milla</w:t>
      </w:r>
      <w:proofErr w:type="spellEnd"/>
      <w:r w:rsidRPr="006B369B">
        <w:t xml:space="preserve"> „</w:t>
      </w:r>
      <w:proofErr w:type="spellStart"/>
      <w:r w:rsidRPr="006B369B">
        <w:t>Utilitarianism</w:t>
      </w:r>
      <w:proofErr w:type="spellEnd"/>
      <w:r w:rsidRPr="006B369B">
        <w:t>”.</w:t>
      </w:r>
    </w:p>
    <w:p w14:paraId="53483DE7" w14:textId="77777777" w:rsidR="006B369B" w:rsidRPr="006B369B" w:rsidRDefault="006B369B" w:rsidP="006B369B">
      <w:r w:rsidRPr="006B369B">
        <w:t xml:space="preserve">Zrealizowałam dwa granty NCN. W 2017 roku otrzymałam grant z Yale University na badania zatytułowane: „The </w:t>
      </w:r>
      <w:proofErr w:type="spellStart"/>
      <w:r w:rsidRPr="006B369B">
        <w:t>Theology</w:t>
      </w:r>
      <w:proofErr w:type="spellEnd"/>
      <w:r w:rsidRPr="006B369B">
        <w:t xml:space="preserve"> of Joy and the Good Life – </w:t>
      </w:r>
      <w:proofErr w:type="spellStart"/>
      <w:r w:rsidRPr="006B369B">
        <w:t>Utilitarian</w:t>
      </w:r>
      <w:proofErr w:type="spellEnd"/>
      <w:r w:rsidRPr="006B369B">
        <w:t xml:space="preserve"> </w:t>
      </w:r>
      <w:proofErr w:type="spellStart"/>
      <w:r w:rsidRPr="006B369B">
        <w:t>Perspective</w:t>
      </w:r>
      <w:proofErr w:type="spellEnd"/>
      <w:r w:rsidRPr="006B369B">
        <w:t>”.  </w:t>
      </w:r>
    </w:p>
    <w:p w14:paraId="157BABD9" w14:textId="77777777" w:rsidR="006B369B" w:rsidRPr="006B369B" w:rsidRDefault="006B369B" w:rsidP="006B369B">
      <w:r w:rsidRPr="006B369B">
        <w:t xml:space="preserve">Wykładałam i prowadziłam gościnnie zajęcia między innymi na uniwersytetach </w:t>
      </w:r>
      <w:proofErr w:type="spellStart"/>
      <w:r w:rsidRPr="006B369B">
        <w:t>Princeton</w:t>
      </w:r>
      <w:proofErr w:type="spellEnd"/>
      <w:r w:rsidRPr="006B369B">
        <w:t xml:space="preserve">, Yale, </w:t>
      </w:r>
      <w:proofErr w:type="spellStart"/>
      <w:r w:rsidRPr="006B369B">
        <w:t>Rutgers</w:t>
      </w:r>
      <w:proofErr w:type="spellEnd"/>
      <w:r w:rsidRPr="006B369B">
        <w:t>, </w:t>
      </w:r>
      <w:proofErr w:type="spellStart"/>
      <w:r w:rsidRPr="006B369B">
        <w:t>Penn</w:t>
      </w:r>
      <w:proofErr w:type="spellEnd"/>
      <w:r w:rsidRPr="006B369B">
        <w:t>, NYU, Oksfordzie, UCL oraz w szkołach doktorskich w Szwajcarii i Holandii. </w:t>
      </w:r>
    </w:p>
    <w:p w14:paraId="447C7102" w14:textId="77777777" w:rsidR="006B369B" w:rsidRPr="006B369B" w:rsidRDefault="006B369B" w:rsidP="006B369B">
      <w:pPr>
        <w:rPr>
          <w:b/>
          <w:bCs/>
        </w:rPr>
      </w:pPr>
      <w:r w:rsidRPr="006B369B">
        <w:rPr>
          <w:b/>
          <w:bCs/>
        </w:rPr>
        <w:t>NAUKA TO CIEKAWOŚĆ</w:t>
      </w:r>
    </w:p>
    <w:p w14:paraId="75083702" w14:textId="77777777" w:rsidR="006B369B" w:rsidRPr="006B369B" w:rsidRDefault="006B369B" w:rsidP="006B369B">
      <w:r w:rsidRPr="006B369B">
        <w:t>Od dwudziestu lat studiuję zagadnienia dobrego życia, szczęścia i przyjemności. Ponadto, zajmuję się metaetyką, filozofią utylitarystyczną i problemami etyki praktycznej: bioetyką, prawami zwierząt, etycznymi aspektami nowych technologii. W rozważaniu nad tymi zagadnieniami kieruje mną ciekawość: ludzkiej natury, pragnień i dążeń. W jej zaspokajaniu pomagają mi kontakty z ludźmi. Bardzo cenię zajęcia ze studentkami i studentami – to źródło mojej inspiracji i radości. </w:t>
      </w:r>
    </w:p>
    <w:p w14:paraId="57334D66" w14:textId="77777777" w:rsidR="006B369B" w:rsidRPr="006B369B" w:rsidRDefault="006B369B" w:rsidP="006B369B">
      <w:pPr>
        <w:rPr>
          <w:b/>
          <w:bCs/>
        </w:rPr>
      </w:pPr>
      <w:r w:rsidRPr="006B369B">
        <w:rPr>
          <w:b/>
          <w:bCs/>
        </w:rPr>
        <w:t>POZA PRACĄ</w:t>
      </w:r>
    </w:p>
    <w:p w14:paraId="662D1DB1" w14:textId="77777777" w:rsidR="006B369B" w:rsidRPr="006B369B" w:rsidRDefault="006B369B" w:rsidP="006B369B">
      <w:r w:rsidRPr="006B369B">
        <w:t>Gdybym nie została filozofką, byłabym ogrodniczką. Życie uprzyjemniam sobie podnoszeniem ciężarów, chodzeniem po górach i podróżowaniem. Od maja 2024 prowadzę z Peterem Singerem podcast „</w:t>
      </w:r>
      <w:proofErr w:type="spellStart"/>
      <w:r w:rsidRPr="006B369B">
        <w:t>Lives</w:t>
      </w:r>
      <w:proofErr w:type="spellEnd"/>
      <w:r w:rsidRPr="006B369B">
        <w:t xml:space="preserve"> </w:t>
      </w:r>
      <w:proofErr w:type="spellStart"/>
      <w:r w:rsidRPr="006B369B">
        <w:t>Well</w:t>
      </w:r>
      <w:proofErr w:type="spellEnd"/>
      <w:r w:rsidRPr="006B369B">
        <w:t xml:space="preserve"> </w:t>
      </w:r>
      <w:proofErr w:type="spellStart"/>
      <w:r w:rsidRPr="006B369B">
        <w:t>Lived</w:t>
      </w:r>
      <w:proofErr w:type="spellEnd"/>
      <w:r w:rsidRPr="006B369B">
        <w:t>”. </w:t>
      </w:r>
    </w:p>
    <w:p w14:paraId="6BD8EEC2" w14:textId="77777777" w:rsidR="006B369B" w:rsidRPr="006B369B" w:rsidRDefault="006B369B" w:rsidP="006B369B">
      <w:hyperlink r:id="rId4" w:tgtFrame="_blank" w:tooltip="Link zostanie otwarty w nowym oknie" w:history="1">
        <w:r w:rsidRPr="006B369B">
          <w:rPr>
            <w:rStyle w:val="Hipercze"/>
          </w:rPr>
          <w:t>Mój profil na stronie Uniwersytetu Łódzkiego</w:t>
        </w:r>
      </w:hyperlink>
      <w:r w:rsidRPr="006B369B">
        <w:t>.</w:t>
      </w:r>
    </w:p>
    <w:p w14:paraId="7A627CB6" w14:textId="77777777" w:rsidR="00CC69F6" w:rsidRDefault="00CC69F6" w:rsidP="00855FBA"/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7"/>
    <w:rsid w:val="000144F1"/>
    <w:rsid w:val="004605F0"/>
    <w:rsid w:val="00574216"/>
    <w:rsid w:val="006B369B"/>
    <w:rsid w:val="007C6EC5"/>
    <w:rsid w:val="00855FBA"/>
    <w:rsid w:val="00953A98"/>
    <w:rsid w:val="00AE2E97"/>
    <w:rsid w:val="00CC69F6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C8"/>
  <w15:chartTrackingRefBased/>
  <w15:docId w15:val="{49A2C621-4521-4649-B4DB-AB192D5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E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2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.lodz.pl/pracownicy/katarzyna-de-lazari-rad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2</cp:revision>
  <dcterms:created xsi:type="dcterms:W3CDTF">2024-09-11T13:04:00Z</dcterms:created>
  <dcterms:modified xsi:type="dcterms:W3CDTF">2024-09-11T13:04:00Z</dcterms:modified>
</cp:coreProperties>
</file>